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5" w:rsidRPr="00905C2A" w:rsidRDefault="00AE7E15" w:rsidP="00AE7E1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905C2A">
        <w:rPr>
          <w:rFonts w:ascii="Arial" w:eastAsia="Calibri" w:hAnsi="Arial" w:cs="Arial"/>
          <w:b/>
          <w:sz w:val="28"/>
          <w:szCs w:val="28"/>
        </w:rPr>
        <w:t xml:space="preserve">Comunicado No. </w:t>
      </w:r>
      <w:r w:rsidR="008F1D3B">
        <w:rPr>
          <w:rFonts w:ascii="Arial" w:eastAsia="Calibri" w:hAnsi="Arial" w:cs="Arial"/>
          <w:b/>
          <w:sz w:val="28"/>
          <w:szCs w:val="28"/>
        </w:rPr>
        <w:t>9</w:t>
      </w:r>
    </w:p>
    <w:p w:rsidR="001D39DF" w:rsidRPr="001D39DF" w:rsidRDefault="001D39DF" w:rsidP="001D39DF">
      <w:pPr>
        <w:tabs>
          <w:tab w:val="left" w:pos="-720"/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:rsidR="001D39DF" w:rsidRPr="008F1D3B" w:rsidRDefault="001D39DF" w:rsidP="001D39DF">
      <w:pPr>
        <w:tabs>
          <w:tab w:val="left" w:pos="-720"/>
          <w:tab w:val="center" w:pos="4680"/>
        </w:tabs>
        <w:suppressAutoHyphens/>
        <w:jc w:val="center"/>
        <w:rPr>
          <w:rFonts w:ascii="Arial" w:hAnsi="Arial" w:cs="Arial"/>
          <w:b/>
        </w:rPr>
      </w:pPr>
      <w:r w:rsidRPr="008F1D3B">
        <w:rPr>
          <w:rFonts w:ascii="Arial" w:hAnsi="Arial" w:cs="Arial"/>
          <w:b/>
        </w:rPr>
        <w:t xml:space="preserve">Nuevo </w:t>
      </w:r>
      <w:r w:rsidR="00AA210B" w:rsidRPr="008F1D3B">
        <w:rPr>
          <w:rFonts w:ascii="Arial" w:hAnsi="Arial" w:cs="Arial"/>
          <w:b/>
        </w:rPr>
        <w:t>Decano de la Escuela de Economía y Finanzas</w:t>
      </w:r>
    </w:p>
    <w:p w:rsidR="001D39DF" w:rsidRDefault="001D39DF" w:rsidP="0003283A">
      <w:pPr>
        <w:tabs>
          <w:tab w:val="left" w:pos="-720"/>
          <w:tab w:val="center" w:pos="4680"/>
        </w:tabs>
        <w:suppressAutoHyphens/>
        <w:jc w:val="both"/>
        <w:rPr>
          <w:rFonts w:ascii="Arial" w:hAnsi="Arial" w:cs="Arial"/>
        </w:rPr>
      </w:pPr>
    </w:p>
    <w:p w:rsidR="0003283A" w:rsidRPr="008F1D3B" w:rsidRDefault="0003283A" w:rsidP="0003283A">
      <w:pPr>
        <w:tabs>
          <w:tab w:val="left" w:pos="-720"/>
          <w:tab w:val="center" w:pos="46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F1D3B">
        <w:rPr>
          <w:rFonts w:ascii="Arial" w:hAnsi="Arial" w:cs="Arial"/>
          <w:sz w:val="22"/>
          <w:szCs w:val="22"/>
        </w:rPr>
        <w:t xml:space="preserve">La </w:t>
      </w:r>
      <w:r w:rsidR="00AA210B" w:rsidRPr="008F1D3B">
        <w:rPr>
          <w:rFonts w:ascii="Arial" w:hAnsi="Arial" w:cs="Arial"/>
          <w:sz w:val="22"/>
          <w:szCs w:val="22"/>
        </w:rPr>
        <w:t>Rectoría</w:t>
      </w:r>
      <w:r w:rsidRPr="008F1D3B">
        <w:rPr>
          <w:rFonts w:ascii="Arial" w:hAnsi="Arial" w:cs="Arial"/>
          <w:sz w:val="22"/>
          <w:szCs w:val="22"/>
        </w:rPr>
        <w:t xml:space="preserve"> informa a toda la comunidad universitaria que, a partir del 1</w:t>
      </w:r>
      <w:r w:rsidR="00AA210B" w:rsidRPr="008F1D3B">
        <w:rPr>
          <w:rFonts w:ascii="Arial" w:hAnsi="Arial" w:cs="Arial"/>
          <w:sz w:val="22"/>
          <w:szCs w:val="22"/>
        </w:rPr>
        <w:t>6</w:t>
      </w:r>
      <w:r w:rsidRPr="008F1D3B">
        <w:rPr>
          <w:rFonts w:ascii="Arial" w:hAnsi="Arial" w:cs="Arial"/>
          <w:sz w:val="22"/>
          <w:szCs w:val="22"/>
        </w:rPr>
        <w:t xml:space="preserve"> de </w:t>
      </w:r>
      <w:r w:rsidR="00AA210B" w:rsidRPr="008F1D3B">
        <w:rPr>
          <w:rFonts w:ascii="Arial" w:hAnsi="Arial" w:cs="Arial"/>
          <w:sz w:val="22"/>
          <w:szCs w:val="22"/>
        </w:rPr>
        <w:t xml:space="preserve">enero </w:t>
      </w:r>
      <w:r w:rsidR="00885F40" w:rsidRPr="008F1D3B">
        <w:rPr>
          <w:rFonts w:ascii="Arial" w:hAnsi="Arial" w:cs="Arial"/>
          <w:sz w:val="22"/>
          <w:szCs w:val="22"/>
        </w:rPr>
        <w:t xml:space="preserve">del presente año, </w:t>
      </w:r>
      <w:r w:rsidRPr="008F1D3B">
        <w:rPr>
          <w:rFonts w:ascii="Arial" w:hAnsi="Arial" w:cs="Arial"/>
          <w:sz w:val="22"/>
          <w:szCs w:val="22"/>
        </w:rPr>
        <w:t>Juan Felipe Mejía Mejía asum</w:t>
      </w:r>
      <w:r w:rsidR="00D90CBE">
        <w:rPr>
          <w:rFonts w:ascii="Arial" w:hAnsi="Arial" w:cs="Arial"/>
          <w:sz w:val="22"/>
          <w:szCs w:val="22"/>
        </w:rPr>
        <w:t xml:space="preserve">ió </w:t>
      </w:r>
      <w:r w:rsidR="00AA210B" w:rsidRPr="008F1D3B">
        <w:rPr>
          <w:rFonts w:ascii="Arial" w:hAnsi="Arial" w:cs="Arial"/>
          <w:sz w:val="22"/>
          <w:szCs w:val="22"/>
        </w:rPr>
        <w:t xml:space="preserve">la Decanatura de la nueva Escuela de Economía y </w:t>
      </w:r>
      <w:r w:rsidR="00D90CBE">
        <w:rPr>
          <w:rFonts w:ascii="Arial" w:hAnsi="Arial" w:cs="Arial"/>
          <w:sz w:val="22"/>
          <w:szCs w:val="22"/>
        </w:rPr>
        <w:t>Finanzas</w:t>
      </w:r>
      <w:r w:rsidR="00AA210B" w:rsidRPr="008F1D3B">
        <w:rPr>
          <w:rFonts w:ascii="Arial" w:hAnsi="Arial" w:cs="Arial"/>
          <w:sz w:val="22"/>
          <w:szCs w:val="22"/>
        </w:rPr>
        <w:t>.</w:t>
      </w:r>
    </w:p>
    <w:p w:rsidR="008F1D3B" w:rsidRDefault="0003283A" w:rsidP="0003283A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8F1D3B">
        <w:rPr>
          <w:rFonts w:ascii="Arial" w:hAnsi="Arial" w:cs="Arial"/>
          <w:sz w:val="22"/>
          <w:szCs w:val="22"/>
        </w:rPr>
        <w:br/>
      </w:r>
      <w:r w:rsidR="001D39DF" w:rsidRPr="008F1D3B">
        <w:rPr>
          <w:rFonts w:ascii="Arial" w:hAnsi="Arial" w:cs="Arial"/>
          <w:sz w:val="22"/>
          <w:szCs w:val="22"/>
        </w:rPr>
        <w:t xml:space="preserve">Juan </w:t>
      </w:r>
      <w:r w:rsidR="00885F40" w:rsidRPr="008F1D3B">
        <w:rPr>
          <w:rFonts w:ascii="Arial" w:hAnsi="Arial" w:cs="Arial"/>
          <w:sz w:val="22"/>
          <w:szCs w:val="22"/>
        </w:rPr>
        <w:t>Felipe Mejía Mejía es d</w:t>
      </w:r>
      <w:r w:rsidRPr="008F1D3B">
        <w:rPr>
          <w:rFonts w:ascii="Arial" w:hAnsi="Arial" w:cs="Arial"/>
          <w:sz w:val="22"/>
          <w:szCs w:val="22"/>
        </w:rPr>
        <w:t>octor</w:t>
      </w:r>
      <w:r w:rsidR="00AF4024" w:rsidRPr="008F1D3B">
        <w:rPr>
          <w:rFonts w:ascii="Arial" w:hAnsi="Arial" w:cs="Arial"/>
          <w:sz w:val="22"/>
          <w:szCs w:val="22"/>
        </w:rPr>
        <w:t xml:space="preserve"> </w:t>
      </w:r>
      <w:r w:rsidRPr="008F1D3B">
        <w:rPr>
          <w:rFonts w:ascii="Arial" w:hAnsi="Arial" w:cs="Arial"/>
          <w:sz w:val="22"/>
          <w:szCs w:val="22"/>
        </w:rPr>
        <w:t>en Economía en la Universidad de Hohenheim</w:t>
      </w:r>
      <w:r w:rsidR="00D90CBE">
        <w:rPr>
          <w:rFonts w:ascii="Arial" w:hAnsi="Arial" w:cs="Arial"/>
          <w:sz w:val="22"/>
          <w:szCs w:val="22"/>
        </w:rPr>
        <w:t xml:space="preserve">, </w:t>
      </w:r>
      <w:r w:rsidR="00AA210B" w:rsidRPr="008F1D3B">
        <w:rPr>
          <w:rFonts w:ascii="Arial" w:hAnsi="Arial" w:cs="Arial"/>
          <w:sz w:val="22"/>
          <w:szCs w:val="22"/>
        </w:rPr>
        <w:t>en Stuttgart</w:t>
      </w:r>
      <w:r w:rsidRPr="008F1D3B">
        <w:rPr>
          <w:rFonts w:ascii="Arial" w:hAnsi="Arial" w:cs="Arial"/>
          <w:sz w:val="22"/>
          <w:szCs w:val="22"/>
        </w:rPr>
        <w:t xml:space="preserve"> (Alemania)</w:t>
      </w:r>
      <w:r w:rsidR="00D90CBE">
        <w:rPr>
          <w:rFonts w:ascii="Arial" w:hAnsi="Arial" w:cs="Arial"/>
          <w:sz w:val="22"/>
          <w:szCs w:val="22"/>
        </w:rPr>
        <w:t xml:space="preserve">; </w:t>
      </w:r>
      <w:r w:rsidR="00AF4024" w:rsidRPr="008F1D3B">
        <w:rPr>
          <w:rFonts w:ascii="Arial" w:hAnsi="Arial" w:cs="Arial"/>
          <w:sz w:val="22"/>
          <w:szCs w:val="22"/>
        </w:rPr>
        <w:t>magíster en Integración Económica Europea en la Unive</w:t>
      </w:r>
      <w:r w:rsidR="00D90CBE">
        <w:rPr>
          <w:rFonts w:ascii="Arial" w:hAnsi="Arial" w:cs="Arial"/>
          <w:sz w:val="22"/>
          <w:szCs w:val="22"/>
        </w:rPr>
        <w:t xml:space="preserve">rsidad de Basilea (Suiza); </w:t>
      </w:r>
      <w:r w:rsidR="00AF4024" w:rsidRPr="008F1D3B">
        <w:rPr>
          <w:rFonts w:ascii="Arial" w:hAnsi="Arial" w:cs="Arial"/>
          <w:sz w:val="22"/>
          <w:szCs w:val="22"/>
        </w:rPr>
        <w:t xml:space="preserve">y profesional en Finanzas y Relaciones Internacionales de la Universidad Externado de Colombia. </w:t>
      </w:r>
    </w:p>
    <w:p w:rsidR="00AF4024" w:rsidRPr="008F1D3B" w:rsidRDefault="00AA210B" w:rsidP="0003283A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8F1D3B">
        <w:rPr>
          <w:rFonts w:ascii="Arial" w:hAnsi="Arial" w:cs="Arial"/>
          <w:sz w:val="22"/>
          <w:szCs w:val="22"/>
        </w:rPr>
        <w:t>Luego de sus estudios</w:t>
      </w:r>
      <w:r w:rsidR="003A7E97">
        <w:rPr>
          <w:rFonts w:ascii="Arial" w:hAnsi="Arial" w:cs="Arial"/>
          <w:sz w:val="22"/>
          <w:szCs w:val="22"/>
        </w:rPr>
        <w:t xml:space="preserve"> </w:t>
      </w:r>
      <w:r w:rsidRPr="008F1D3B">
        <w:rPr>
          <w:rFonts w:ascii="Arial" w:hAnsi="Arial" w:cs="Arial"/>
          <w:sz w:val="22"/>
          <w:szCs w:val="22"/>
        </w:rPr>
        <w:t xml:space="preserve">doctorales, ha llevado a cabo pasantías de investigación en el </w:t>
      </w:r>
      <w:r w:rsidR="008F1D3B">
        <w:rPr>
          <w:rFonts w:ascii="Arial" w:hAnsi="Arial" w:cs="Arial"/>
          <w:sz w:val="22"/>
          <w:szCs w:val="22"/>
        </w:rPr>
        <w:t>Departamento de E</w:t>
      </w:r>
      <w:r w:rsidRPr="008F1D3B">
        <w:rPr>
          <w:rFonts w:ascii="Arial" w:hAnsi="Arial" w:cs="Arial"/>
          <w:sz w:val="22"/>
          <w:szCs w:val="22"/>
        </w:rPr>
        <w:t>conomía de l</w:t>
      </w:r>
      <w:r w:rsidR="008F1D3B">
        <w:rPr>
          <w:rFonts w:ascii="Arial" w:hAnsi="Arial" w:cs="Arial"/>
          <w:sz w:val="22"/>
          <w:szCs w:val="22"/>
        </w:rPr>
        <w:t>a Universidad de Chile y en el I</w:t>
      </w:r>
      <w:r w:rsidRPr="008F1D3B">
        <w:rPr>
          <w:rFonts w:ascii="Arial" w:hAnsi="Arial" w:cs="Arial"/>
          <w:sz w:val="22"/>
          <w:szCs w:val="22"/>
        </w:rPr>
        <w:t xml:space="preserve">nstituto de </w:t>
      </w:r>
      <w:r w:rsidR="008F1D3B">
        <w:rPr>
          <w:rFonts w:ascii="Arial" w:hAnsi="Arial" w:cs="Arial"/>
          <w:sz w:val="22"/>
          <w:szCs w:val="22"/>
        </w:rPr>
        <w:t>E</w:t>
      </w:r>
      <w:r w:rsidRPr="008F1D3B">
        <w:rPr>
          <w:rFonts w:ascii="Arial" w:hAnsi="Arial" w:cs="Arial"/>
          <w:sz w:val="22"/>
          <w:szCs w:val="22"/>
        </w:rPr>
        <w:t>conomía de la Pontificia Universidad Católica de Chile.</w:t>
      </w:r>
    </w:p>
    <w:p w:rsidR="00885F40" w:rsidRPr="008F1D3B" w:rsidRDefault="0003283A" w:rsidP="0003283A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8F1D3B">
        <w:rPr>
          <w:rFonts w:ascii="Arial" w:hAnsi="Arial" w:cs="Arial"/>
          <w:sz w:val="22"/>
          <w:szCs w:val="22"/>
        </w:rPr>
        <w:t xml:space="preserve">En </w:t>
      </w:r>
      <w:r w:rsidR="00885F40" w:rsidRPr="008F1D3B">
        <w:rPr>
          <w:rFonts w:ascii="Arial" w:hAnsi="Arial" w:cs="Arial"/>
          <w:sz w:val="22"/>
          <w:szCs w:val="22"/>
        </w:rPr>
        <w:t>EAFIT se ha desempeñado como v</w:t>
      </w:r>
      <w:r w:rsidRPr="008F1D3B">
        <w:rPr>
          <w:rFonts w:ascii="Arial" w:hAnsi="Arial" w:cs="Arial"/>
          <w:sz w:val="22"/>
          <w:szCs w:val="22"/>
        </w:rPr>
        <w:t xml:space="preserve">icedecano de la Escuela de Administración, </w:t>
      </w:r>
      <w:r w:rsidR="00885F40" w:rsidRPr="008F1D3B">
        <w:rPr>
          <w:rFonts w:ascii="Arial" w:hAnsi="Arial" w:cs="Arial"/>
          <w:sz w:val="22"/>
          <w:szCs w:val="22"/>
        </w:rPr>
        <w:t>director</w:t>
      </w:r>
      <w:r w:rsidR="008F1D3B">
        <w:rPr>
          <w:rFonts w:ascii="Arial" w:hAnsi="Arial" w:cs="Arial"/>
          <w:sz w:val="22"/>
          <w:szCs w:val="22"/>
        </w:rPr>
        <w:t xml:space="preserve"> </w:t>
      </w:r>
      <w:r w:rsidR="00885F40" w:rsidRPr="008F1D3B">
        <w:rPr>
          <w:rFonts w:ascii="Arial" w:hAnsi="Arial" w:cs="Arial"/>
          <w:sz w:val="22"/>
          <w:szCs w:val="22"/>
        </w:rPr>
        <w:t>de la m</w:t>
      </w:r>
      <w:r w:rsidRPr="008F1D3B">
        <w:rPr>
          <w:rFonts w:ascii="Arial" w:hAnsi="Arial" w:cs="Arial"/>
          <w:sz w:val="22"/>
          <w:szCs w:val="22"/>
        </w:rPr>
        <w:t>aes</w:t>
      </w:r>
      <w:r w:rsidR="00885F40" w:rsidRPr="008F1D3B">
        <w:rPr>
          <w:rFonts w:ascii="Arial" w:hAnsi="Arial" w:cs="Arial"/>
          <w:sz w:val="22"/>
          <w:szCs w:val="22"/>
        </w:rPr>
        <w:t>tría en Administración y coordinador del Á</w:t>
      </w:r>
      <w:r w:rsidRPr="008F1D3B">
        <w:rPr>
          <w:rFonts w:ascii="Arial" w:hAnsi="Arial" w:cs="Arial"/>
          <w:sz w:val="22"/>
          <w:szCs w:val="22"/>
        </w:rPr>
        <w:t xml:space="preserve">rea Académica de Relaciones Internacionales en el Departamento de Negocios Internacionales. </w:t>
      </w:r>
    </w:p>
    <w:p w:rsidR="0003283A" w:rsidRPr="008F1D3B" w:rsidRDefault="00583525" w:rsidP="0003283A">
      <w:pPr>
        <w:spacing w:after="20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85F40" w:rsidRPr="008F1D3B">
        <w:rPr>
          <w:rFonts w:ascii="Arial" w:hAnsi="Arial" w:cs="Arial"/>
          <w:sz w:val="22"/>
          <w:szCs w:val="22"/>
        </w:rPr>
        <w:t xml:space="preserve">ambién ha </w:t>
      </w:r>
      <w:r w:rsidR="004E4432" w:rsidRPr="008F1D3B">
        <w:rPr>
          <w:rFonts w:ascii="Arial" w:hAnsi="Arial" w:cs="Arial"/>
          <w:sz w:val="22"/>
          <w:szCs w:val="22"/>
        </w:rPr>
        <w:t>sido</w:t>
      </w:r>
      <w:r w:rsidR="00885F40" w:rsidRPr="008F1D3B">
        <w:rPr>
          <w:rFonts w:ascii="Arial" w:hAnsi="Arial" w:cs="Arial"/>
          <w:sz w:val="22"/>
          <w:szCs w:val="22"/>
        </w:rPr>
        <w:t xml:space="preserve"> director a</w:t>
      </w:r>
      <w:r w:rsidR="0003283A" w:rsidRPr="008F1D3B">
        <w:rPr>
          <w:rFonts w:ascii="Arial" w:hAnsi="Arial" w:cs="Arial"/>
          <w:sz w:val="22"/>
          <w:szCs w:val="22"/>
        </w:rPr>
        <w:t>cadémico de Colfuturo</w:t>
      </w:r>
      <w:r w:rsidR="00885F40" w:rsidRPr="008F1D3B">
        <w:rPr>
          <w:rFonts w:ascii="Arial" w:hAnsi="Arial" w:cs="Arial"/>
          <w:sz w:val="22"/>
          <w:szCs w:val="22"/>
        </w:rPr>
        <w:t>, contralor f</w:t>
      </w:r>
      <w:r w:rsidR="0003283A" w:rsidRPr="008F1D3B">
        <w:rPr>
          <w:rFonts w:ascii="Arial" w:hAnsi="Arial" w:cs="Arial"/>
          <w:sz w:val="22"/>
          <w:szCs w:val="22"/>
        </w:rPr>
        <w:t>inanciero en Roche Colombia</w:t>
      </w:r>
      <w:r w:rsidR="00885F40" w:rsidRPr="008F1D3B">
        <w:rPr>
          <w:rFonts w:ascii="Arial" w:hAnsi="Arial" w:cs="Arial"/>
          <w:sz w:val="22"/>
          <w:szCs w:val="22"/>
        </w:rPr>
        <w:t>, a</w:t>
      </w:r>
      <w:r w:rsidR="0003283A" w:rsidRPr="008F1D3B">
        <w:rPr>
          <w:rFonts w:ascii="Arial" w:hAnsi="Arial" w:cs="Arial"/>
          <w:sz w:val="22"/>
          <w:szCs w:val="22"/>
        </w:rPr>
        <w:t>nalista en el</w:t>
      </w:r>
      <w:r w:rsidR="00885F40" w:rsidRPr="008F1D3B">
        <w:rPr>
          <w:rFonts w:ascii="Arial" w:hAnsi="Arial" w:cs="Arial"/>
          <w:sz w:val="22"/>
          <w:szCs w:val="22"/>
        </w:rPr>
        <w:t xml:space="preserve"> Á</w:t>
      </w:r>
      <w:r w:rsidR="0003283A" w:rsidRPr="008F1D3B">
        <w:rPr>
          <w:rFonts w:ascii="Arial" w:hAnsi="Arial" w:cs="Arial"/>
          <w:sz w:val="22"/>
          <w:szCs w:val="22"/>
        </w:rPr>
        <w:t xml:space="preserve">rea de Logística en Roche Ltd. </w:t>
      </w:r>
      <w:r w:rsidR="00885F40" w:rsidRPr="008F1D3B">
        <w:rPr>
          <w:rFonts w:ascii="Arial" w:hAnsi="Arial" w:cs="Arial"/>
          <w:sz w:val="22"/>
          <w:szCs w:val="22"/>
        </w:rPr>
        <w:t>(Casa Matriz, Basilea, Suiza), analista s</w:t>
      </w:r>
      <w:r w:rsidR="0003283A" w:rsidRPr="008F1D3B">
        <w:rPr>
          <w:rFonts w:ascii="Arial" w:hAnsi="Arial" w:cs="Arial"/>
          <w:sz w:val="22"/>
          <w:szCs w:val="22"/>
        </w:rPr>
        <w:t>en</w:t>
      </w:r>
      <w:r w:rsidR="00AA210B" w:rsidRPr="008F1D3B">
        <w:rPr>
          <w:rFonts w:ascii="Arial" w:hAnsi="Arial" w:cs="Arial"/>
          <w:sz w:val="22"/>
          <w:szCs w:val="22"/>
        </w:rPr>
        <w:t xml:space="preserve">ior de Planeación en Corfinsura, </w:t>
      </w:r>
      <w:r w:rsidR="00885F40" w:rsidRPr="008F1D3B">
        <w:rPr>
          <w:rFonts w:ascii="Arial" w:hAnsi="Arial" w:cs="Arial"/>
          <w:sz w:val="22"/>
          <w:szCs w:val="22"/>
        </w:rPr>
        <w:t>i</w:t>
      </w:r>
      <w:r w:rsidR="0003283A" w:rsidRPr="008F1D3B">
        <w:rPr>
          <w:rFonts w:ascii="Arial" w:hAnsi="Arial" w:cs="Arial"/>
          <w:sz w:val="22"/>
          <w:szCs w:val="22"/>
        </w:rPr>
        <w:t>nvestigador adscrito a la División de Inversiones Extranjeras del Departamento Nacional de Planeación</w:t>
      </w:r>
      <w:r w:rsidR="00AA210B" w:rsidRPr="008F1D3B">
        <w:rPr>
          <w:rFonts w:ascii="Arial" w:hAnsi="Arial" w:cs="Arial"/>
          <w:sz w:val="22"/>
          <w:szCs w:val="22"/>
        </w:rPr>
        <w:t xml:space="preserve"> e investigador en la </w:t>
      </w:r>
      <w:r w:rsidR="00AA210B" w:rsidRPr="008F1D3B">
        <w:rPr>
          <w:rFonts w:ascii="Arial" w:hAnsi="Arial" w:cs="Arial"/>
          <w:i/>
          <w:sz w:val="22"/>
          <w:szCs w:val="22"/>
        </w:rPr>
        <w:t xml:space="preserve">Japan External Trade Organization </w:t>
      </w:r>
      <w:r w:rsidR="00AA210B" w:rsidRPr="008F1D3B">
        <w:rPr>
          <w:rFonts w:ascii="Arial" w:hAnsi="Arial" w:cs="Arial"/>
          <w:sz w:val="22"/>
          <w:szCs w:val="22"/>
        </w:rPr>
        <w:t>(</w:t>
      </w:r>
      <w:r w:rsidR="008F1D3B" w:rsidRPr="008F1D3B">
        <w:rPr>
          <w:rFonts w:ascii="Arial" w:hAnsi="Arial" w:cs="Arial"/>
          <w:sz w:val="22"/>
          <w:szCs w:val="22"/>
        </w:rPr>
        <w:t>Jetro)</w:t>
      </w:r>
      <w:r w:rsidR="00AA210B" w:rsidRPr="008F1D3B">
        <w:rPr>
          <w:rFonts w:ascii="Arial" w:hAnsi="Arial" w:cs="Arial"/>
          <w:sz w:val="22"/>
          <w:szCs w:val="22"/>
        </w:rPr>
        <w:t>.</w:t>
      </w:r>
    </w:p>
    <w:p w:rsidR="0003283A" w:rsidRPr="008F1D3B" w:rsidRDefault="00AA210B" w:rsidP="0003283A">
      <w:pPr>
        <w:tabs>
          <w:tab w:val="left" w:pos="-720"/>
          <w:tab w:val="center" w:pos="46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F1D3B">
        <w:rPr>
          <w:rFonts w:ascii="Arial" w:hAnsi="Arial" w:cs="Arial"/>
          <w:sz w:val="22"/>
          <w:szCs w:val="22"/>
        </w:rPr>
        <w:t>L</w:t>
      </w:r>
      <w:r w:rsidR="0003283A" w:rsidRPr="008F1D3B">
        <w:rPr>
          <w:rFonts w:ascii="Arial" w:hAnsi="Arial" w:cs="Arial"/>
          <w:sz w:val="22"/>
          <w:szCs w:val="22"/>
        </w:rPr>
        <w:t>e damos la bi</w:t>
      </w:r>
      <w:r w:rsidR="00735F63" w:rsidRPr="008F1D3B">
        <w:rPr>
          <w:rFonts w:ascii="Arial" w:hAnsi="Arial" w:cs="Arial"/>
          <w:sz w:val="22"/>
          <w:szCs w:val="22"/>
        </w:rPr>
        <w:t xml:space="preserve">envenida </w:t>
      </w:r>
      <w:r w:rsidR="008F1D3B">
        <w:rPr>
          <w:rFonts w:ascii="Arial" w:hAnsi="Arial" w:cs="Arial"/>
          <w:sz w:val="22"/>
          <w:szCs w:val="22"/>
        </w:rPr>
        <w:t>al doctor Juan Felipe Mejía</w:t>
      </w:r>
      <w:r w:rsidRPr="008F1D3B">
        <w:rPr>
          <w:rFonts w:ascii="Arial" w:hAnsi="Arial" w:cs="Arial"/>
          <w:sz w:val="22"/>
          <w:szCs w:val="22"/>
        </w:rPr>
        <w:t xml:space="preserve"> a su nuevo cargo</w:t>
      </w:r>
      <w:r w:rsidR="008F1D3B">
        <w:rPr>
          <w:rFonts w:ascii="Arial" w:hAnsi="Arial" w:cs="Arial"/>
          <w:sz w:val="22"/>
          <w:szCs w:val="22"/>
        </w:rPr>
        <w:t xml:space="preserve"> como decano </w:t>
      </w:r>
      <w:r w:rsidR="003A7E97">
        <w:rPr>
          <w:rFonts w:ascii="Arial" w:hAnsi="Arial" w:cs="Arial"/>
          <w:sz w:val="22"/>
          <w:szCs w:val="22"/>
        </w:rPr>
        <w:t xml:space="preserve">de </w:t>
      </w:r>
      <w:r w:rsidR="008F1D3B">
        <w:rPr>
          <w:rFonts w:ascii="Arial" w:hAnsi="Arial" w:cs="Arial"/>
          <w:sz w:val="22"/>
          <w:szCs w:val="22"/>
        </w:rPr>
        <w:t>esta quinta escuela que</w:t>
      </w:r>
      <w:r w:rsidR="003A7E97">
        <w:rPr>
          <w:rFonts w:ascii="Arial" w:hAnsi="Arial" w:cs="Arial"/>
          <w:sz w:val="22"/>
          <w:szCs w:val="22"/>
        </w:rPr>
        <w:t xml:space="preserve">, desde este </w:t>
      </w:r>
      <w:r w:rsidR="00583525">
        <w:rPr>
          <w:rFonts w:ascii="Arial" w:hAnsi="Arial" w:cs="Arial"/>
          <w:sz w:val="22"/>
          <w:szCs w:val="22"/>
        </w:rPr>
        <w:t>2012</w:t>
      </w:r>
      <w:r w:rsidR="0064503B">
        <w:rPr>
          <w:rFonts w:ascii="Arial" w:hAnsi="Arial" w:cs="Arial"/>
          <w:sz w:val="22"/>
          <w:szCs w:val="22"/>
        </w:rPr>
        <w:t>, comenzó actividades.</w:t>
      </w:r>
    </w:p>
    <w:p w:rsidR="0003283A" w:rsidRDefault="0003283A" w:rsidP="0003283A">
      <w:pPr>
        <w:tabs>
          <w:tab w:val="left" w:pos="-720"/>
          <w:tab w:val="center" w:pos="46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8F1D3B" w:rsidRPr="008F1D3B" w:rsidRDefault="008F1D3B" w:rsidP="0003283A">
      <w:pPr>
        <w:tabs>
          <w:tab w:val="left" w:pos="-720"/>
          <w:tab w:val="center" w:pos="46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3283A" w:rsidRPr="008F1D3B" w:rsidRDefault="0003283A" w:rsidP="0003283A">
      <w:pPr>
        <w:tabs>
          <w:tab w:val="left" w:pos="-720"/>
          <w:tab w:val="center" w:pos="46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8F1D3B" w:rsidRPr="00905C2A" w:rsidRDefault="008F1D3B" w:rsidP="008F1D3B">
      <w:pPr>
        <w:pStyle w:val="Textoindependiente2"/>
        <w:jc w:val="both"/>
        <w:outlineLvl w:val="0"/>
        <w:rPr>
          <w:rFonts w:cs="Arial"/>
          <w:b/>
          <w:sz w:val="22"/>
          <w:szCs w:val="22"/>
        </w:rPr>
      </w:pPr>
      <w:r w:rsidRPr="00905C2A">
        <w:rPr>
          <w:rFonts w:cs="Arial"/>
          <w:b/>
          <w:sz w:val="22"/>
          <w:szCs w:val="22"/>
        </w:rPr>
        <w:t>JUAN LUIS MEJÍA ARANGO</w:t>
      </w:r>
    </w:p>
    <w:p w:rsidR="008F1D3B" w:rsidRPr="00905C2A" w:rsidRDefault="008F1D3B" w:rsidP="008F1D3B">
      <w:pPr>
        <w:pStyle w:val="Textoindependiente2"/>
        <w:jc w:val="both"/>
        <w:outlineLvl w:val="0"/>
        <w:rPr>
          <w:rFonts w:cs="Arial"/>
          <w:b/>
          <w:sz w:val="22"/>
          <w:szCs w:val="22"/>
        </w:rPr>
      </w:pPr>
      <w:r w:rsidRPr="00905C2A">
        <w:rPr>
          <w:rFonts w:cs="Arial"/>
          <w:b/>
          <w:sz w:val="22"/>
          <w:szCs w:val="22"/>
        </w:rPr>
        <w:t>Rector</w:t>
      </w:r>
    </w:p>
    <w:p w:rsidR="008F1D3B" w:rsidRPr="00905C2A" w:rsidRDefault="008F1D3B" w:rsidP="008F1D3B">
      <w:pPr>
        <w:pStyle w:val="Textoindependiente2"/>
        <w:jc w:val="both"/>
        <w:rPr>
          <w:rFonts w:cs="Arial"/>
          <w:sz w:val="22"/>
          <w:szCs w:val="22"/>
        </w:rPr>
      </w:pPr>
    </w:p>
    <w:p w:rsidR="008F1D3B" w:rsidRPr="00905C2A" w:rsidRDefault="008F1D3B" w:rsidP="008F1D3B">
      <w:pPr>
        <w:pStyle w:val="Prrafodelista"/>
        <w:rPr>
          <w:rFonts w:ascii="Arial" w:hAnsi="Arial" w:cs="Arial"/>
          <w:sz w:val="22"/>
          <w:szCs w:val="22"/>
        </w:rPr>
      </w:pPr>
    </w:p>
    <w:p w:rsidR="008F1D3B" w:rsidRPr="00905C2A" w:rsidRDefault="008F1D3B" w:rsidP="008F1D3B">
      <w:pPr>
        <w:pStyle w:val="Textoindependiente2"/>
        <w:jc w:val="both"/>
        <w:rPr>
          <w:rFonts w:cs="Arial"/>
          <w:sz w:val="22"/>
          <w:szCs w:val="22"/>
        </w:rPr>
      </w:pPr>
      <w:r w:rsidRPr="00905C2A">
        <w:rPr>
          <w:rFonts w:cs="Arial"/>
          <w:sz w:val="22"/>
          <w:szCs w:val="22"/>
        </w:rPr>
        <w:t xml:space="preserve">Medellín, </w:t>
      </w:r>
      <w:r>
        <w:rPr>
          <w:rFonts w:cs="Arial"/>
          <w:sz w:val="22"/>
          <w:szCs w:val="22"/>
        </w:rPr>
        <w:t>9 de febrero de 2012</w:t>
      </w:r>
    </w:p>
    <w:p w:rsidR="008F1D3B" w:rsidRPr="008F1D3B" w:rsidRDefault="008F1D3B" w:rsidP="0003283A">
      <w:pPr>
        <w:tabs>
          <w:tab w:val="left" w:pos="-720"/>
          <w:tab w:val="center" w:pos="4680"/>
        </w:tabs>
        <w:suppressAutoHyphens/>
        <w:rPr>
          <w:rFonts w:ascii="Arial" w:hAnsi="Arial" w:cs="Arial"/>
          <w:sz w:val="22"/>
          <w:szCs w:val="22"/>
          <w:lang w:val="es-ES"/>
        </w:rPr>
      </w:pPr>
    </w:p>
    <w:p w:rsidR="0003283A" w:rsidRPr="008F1D3B" w:rsidRDefault="0003283A" w:rsidP="0003283A">
      <w:pPr>
        <w:tabs>
          <w:tab w:val="left" w:pos="-720"/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8F1D3B">
        <w:rPr>
          <w:rFonts w:ascii="Arial" w:hAnsi="Arial" w:cs="Arial"/>
          <w:sz w:val="22"/>
          <w:szCs w:val="22"/>
        </w:rPr>
        <w:br/>
      </w:r>
    </w:p>
    <w:p w:rsidR="0003283A" w:rsidRDefault="0003283A" w:rsidP="0003283A">
      <w:pPr>
        <w:tabs>
          <w:tab w:val="left" w:pos="-720"/>
          <w:tab w:val="center" w:pos="4680"/>
        </w:tabs>
        <w:suppressAutoHyphens/>
        <w:rPr>
          <w:rFonts w:ascii="Arial" w:hAnsi="Arial" w:cs="Arial"/>
          <w:b/>
          <w:spacing w:val="-3"/>
        </w:rPr>
      </w:pPr>
    </w:p>
    <w:p w:rsidR="008F4D33" w:rsidRDefault="008F4D33"/>
    <w:sectPr w:rsidR="008F4D33" w:rsidSect="008F4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0"/>
  <w:defaultTabStop w:val="708"/>
  <w:hyphenationZone w:val="425"/>
  <w:characterSpacingControl w:val="doNotCompress"/>
  <w:compat/>
  <w:rsids>
    <w:rsidRoot w:val="0003283A"/>
    <w:rsid w:val="00000C20"/>
    <w:rsid w:val="0003283A"/>
    <w:rsid w:val="000F78BF"/>
    <w:rsid w:val="0014057E"/>
    <w:rsid w:val="001D39DF"/>
    <w:rsid w:val="002B1BC1"/>
    <w:rsid w:val="002C71A7"/>
    <w:rsid w:val="00305746"/>
    <w:rsid w:val="00396B99"/>
    <w:rsid w:val="003A7E97"/>
    <w:rsid w:val="004E4432"/>
    <w:rsid w:val="005438EB"/>
    <w:rsid w:val="00583525"/>
    <w:rsid w:val="005C6D9A"/>
    <w:rsid w:val="0064503B"/>
    <w:rsid w:val="006D6101"/>
    <w:rsid w:val="00706323"/>
    <w:rsid w:val="00735F63"/>
    <w:rsid w:val="00761B78"/>
    <w:rsid w:val="007B16FE"/>
    <w:rsid w:val="00804B76"/>
    <w:rsid w:val="0085119E"/>
    <w:rsid w:val="00885F40"/>
    <w:rsid w:val="008D4D5A"/>
    <w:rsid w:val="008F1D3B"/>
    <w:rsid w:val="008F4D33"/>
    <w:rsid w:val="00980B18"/>
    <w:rsid w:val="009A58DE"/>
    <w:rsid w:val="009D39D8"/>
    <w:rsid w:val="00AA210B"/>
    <w:rsid w:val="00AE7E15"/>
    <w:rsid w:val="00AF4024"/>
    <w:rsid w:val="00B145A7"/>
    <w:rsid w:val="00BE2356"/>
    <w:rsid w:val="00CB0BAD"/>
    <w:rsid w:val="00D90CBE"/>
    <w:rsid w:val="00DE64B6"/>
    <w:rsid w:val="00E71B8F"/>
    <w:rsid w:val="00E94986"/>
    <w:rsid w:val="00E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3A"/>
    <w:rPr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7B16FE"/>
    <w:pPr>
      <w:keepNext/>
      <w:outlineLvl w:val="0"/>
    </w:pPr>
    <w:rPr>
      <w:rFonts w:ascii="Arial" w:hAnsi="Arial"/>
      <w:snapToGrid w:val="0"/>
      <w:color w:val="00000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B16FE"/>
    <w:pPr>
      <w:keepNext/>
      <w:jc w:val="center"/>
      <w:outlineLvl w:val="6"/>
    </w:pPr>
    <w:rPr>
      <w:rFonts w:ascii="Arial" w:hAnsi="Arial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16FE"/>
    <w:rPr>
      <w:rFonts w:ascii="Arial" w:hAnsi="Arial"/>
      <w:snapToGrid w:val="0"/>
      <w:color w:val="000000"/>
      <w:sz w:val="24"/>
    </w:rPr>
  </w:style>
  <w:style w:type="character" w:customStyle="1" w:styleId="Ttulo7Car">
    <w:name w:val="Título 7 Car"/>
    <w:basedOn w:val="Fuentedeprrafopredeter"/>
    <w:link w:val="Ttulo7"/>
    <w:rsid w:val="007B16FE"/>
    <w:rPr>
      <w:rFonts w:ascii="Arial" w:hAnsi="Arial"/>
      <w:b/>
      <w:sz w:val="16"/>
    </w:rPr>
  </w:style>
  <w:style w:type="paragraph" w:styleId="Ttulo">
    <w:name w:val="Title"/>
    <w:basedOn w:val="Normal"/>
    <w:link w:val="TtuloCar"/>
    <w:qFormat/>
    <w:rsid w:val="007B16FE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B16FE"/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sid w:val="008F1D3B"/>
    <w:rPr>
      <w:rFonts w:ascii="Arial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1D3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8F1D3B"/>
    <w:pPr>
      <w:ind w:left="708"/>
    </w:pPr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E9CE15-7437-4F08-998F-D3839F744BF7}"/>
</file>

<file path=customXml/itemProps2.xml><?xml version="1.0" encoding="utf-8"?>
<ds:datastoreItem xmlns:ds="http://schemas.openxmlformats.org/officeDocument/2006/customXml" ds:itemID="{F5987314-199A-47D9-BC6E-961A1623221D}"/>
</file>

<file path=customXml/itemProps3.xml><?xml version="1.0" encoding="utf-8"?>
<ds:datastoreItem xmlns:ds="http://schemas.openxmlformats.org/officeDocument/2006/customXml" ds:itemID="{9F8BBFC1-C2B9-43EA-BE91-A20578CA1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1339</Characters>
  <Application>Microsoft Office Word</Application>
  <DocSecurity>0</DocSecurity>
  <Lines>11</Lines>
  <Paragraphs>3</Paragraphs>
  <ScaleCrop>false</ScaleCrop>
  <Company>Eafit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Patricia Gallego O.</dc:creator>
  <cp:keywords/>
  <dc:description/>
  <cp:lastModifiedBy>csuarez7</cp:lastModifiedBy>
  <cp:revision>19</cp:revision>
  <cp:lastPrinted>2011-03-17T14:03:00Z</cp:lastPrinted>
  <dcterms:created xsi:type="dcterms:W3CDTF">2011-03-17T14:07:00Z</dcterms:created>
  <dcterms:modified xsi:type="dcterms:W3CDTF">2012-02-09T01:10:00Z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